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428" w:tblpY="271"/>
        <w:tblOverlap w:val="never"/>
        <w:tblW w:w="1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5250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_________年</w:t>
      </w:r>
      <w:r>
        <w:rPr>
          <w:rFonts w:hint="eastAsia" w:ascii="宋体" w:hAnsi="宋体" w:eastAsia="宋体"/>
          <w:b/>
          <w:sz w:val="36"/>
          <w:szCs w:val="36"/>
        </w:rPr>
        <w:t>度会费（减、免、缓）申请表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ind w:right="84" w:rightChars="4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ab/>
      </w:r>
      <w:r>
        <w:rPr>
          <w:rFonts w:ascii="宋体" w:hAnsi="宋体" w:eastAsia="宋体"/>
          <w:b/>
          <w:sz w:val="24"/>
        </w:rPr>
        <w:sym w:font="Wingdings 2" w:char="F0A3"/>
      </w:r>
      <w:r>
        <w:rPr>
          <w:rFonts w:hint="eastAsia" w:ascii="宋体" w:hAnsi="宋体" w:eastAsia="宋体"/>
          <w:b/>
          <w:sz w:val="24"/>
        </w:rPr>
        <w:t>申请减交（仅限单位会员申请）</w:t>
      </w:r>
      <w:r>
        <w:rPr>
          <w:rFonts w:ascii="宋体" w:hAnsi="宋体" w:eastAsia="宋体"/>
          <w:b/>
          <w:sz w:val="24"/>
        </w:rPr>
        <w:t xml:space="preserve"> </w:t>
      </w:r>
    </w:p>
    <w:p>
      <w:pPr>
        <w:ind w:right="84" w:rightChars="40" w:firstLine="420"/>
        <w:jc w:val="lef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sym w:font="Wingdings 2" w:char="F0A3"/>
      </w:r>
      <w:r>
        <w:rPr>
          <w:rFonts w:hint="eastAsia" w:ascii="宋体" w:hAnsi="宋体" w:eastAsia="宋体"/>
          <w:b/>
          <w:sz w:val="24"/>
        </w:rPr>
        <w:t>申请缓交（单位或个人会员均可申请）</w:t>
      </w:r>
    </w:p>
    <w:p>
      <w:pPr>
        <w:ind w:right="84" w:rightChars="40" w:firstLine="420"/>
        <w:jc w:val="lef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sym w:font="Wingdings 2" w:char="F0A3"/>
      </w:r>
      <w:r>
        <w:rPr>
          <w:rFonts w:hint="eastAsia" w:ascii="宋体" w:hAnsi="宋体" w:eastAsia="宋体"/>
          <w:b/>
          <w:sz w:val="24"/>
        </w:rPr>
        <w:t>申请免交（单位或个人会员均可申请）</w:t>
      </w:r>
    </w:p>
    <w:p>
      <w:pPr>
        <w:ind w:right="84" w:rightChars="40" w:firstLine="42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（以上仅能选择一项，个人会员不得申请减交）</w:t>
      </w:r>
    </w:p>
    <w:tbl>
      <w:tblPr>
        <w:tblStyle w:val="4"/>
        <w:tblpPr w:leftFromText="180" w:rightFromText="180" w:vertAnchor="text" w:horzAnchor="page" w:tblpX="1885" w:tblpY="174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43"/>
        <w:gridCol w:w="2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会员名称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（单位会员填入会单位全称加盖公章）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sym w:font="Wingdings 2" w:char="F0A3"/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理事会员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sym w:font="Wingdings 2" w:char="F0A3"/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单位会员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sym w:font="Wingdings 2" w:char="F0A3"/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联系地址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法人（单位会员填）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电话（单位会员填）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联系人（单位会员填）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入会时间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会费标准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以前年度缴费情况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申请减、免、缓会费年度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申请减免会费金额</w:t>
            </w:r>
            <w:r>
              <w:rPr>
                <w:rFonts w:ascii="宋体" w:hAnsi="宋体" w:eastAsia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预计缓交时间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申请减、免、缓交会费原因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秘书长意见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理事长意见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注：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1、表格信息填写完整后，务必将此表发送至中关村人才协会秘书处官方邮箱：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zta@zta.org.cn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2、联系人:甄老师 联系电话：010-62563533/18515836767 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邮箱：zta@zta.org.cn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</w:t>
      </w:r>
      <w:r>
        <w:rPr>
          <w:rFonts w:ascii="宋体" w:hAnsi="宋体" w:eastAsia="宋体" w:cs="宋体"/>
          <w:color w:val="000000"/>
          <w:kern w:val="0"/>
          <w:sz w:val="24"/>
        </w:rPr>
        <w:t>此表格可在中关村人才协会官方网站（https://www.zta.org.cn）“会员服务”栏目中“会员权益”列表中的“会费缴纳及回执表下载”。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left"/>
      <w:rPr>
        <w:rFonts w:hint="default"/>
        <w:lang w:val="en-US"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-266065</wp:posOffset>
          </wp:positionV>
          <wp:extent cx="185737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文档版本：202403001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2Y4MTgwMzQ0N2JkOTQxMjhiMTY0ZGQxY2NjZjAifQ=="/>
  </w:docVars>
  <w:rsids>
    <w:rsidRoot w:val="008E4FE1"/>
    <w:rsid w:val="00050EF6"/>
    <w:rsid w:val="00201D21"/>
    <w:rsid w:val="002063BC"/>
    <w:rsid w:val="003678EE"/>
    <w:rsid w:val="0039653C"/>
    <w:rsid w:val="00424AEC"/>
    <w:rsid w:val="004A11C1"/>
    <w:rsid w:val="00755012"/>
    <w:rsid w:val="00805385"/>
    <w:rsid w:val="00882B1D"/>
    <w:rsid w:val="008E4FE1"/>
    <w:rsid w:val="009F6822"/>
    <w:rsid w:val="00B22D3B"/>
    <w:rsid w:val="00DC03EE"/>
    <w:rsid w:val="00EB2B2A"/>
    <w:rsid w:val="068614DE"/>
    <w:rsid w:val="0ED777E6"/>
    <w:rsid w:val="25BE30F8"/>
    <w:rsid w:val="2EA73AF8"/>
    <w:rsid w:val="34E6588F"/>
    <w:rsid w:val="49097420"/>
    <w:rsid w:val="4EDD6ED6"/>
    <w:rsid w:val="4F3B1580"/>
    <w:rsid w:val="564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5B8B-D7AA-4D3E-96CE-EDB0E0A4C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415</Characters>
  <Lines>3</Lines>
  <Paragraphs>1</Paragraphs>
  <TotalTime>1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2023-10-08T06:31:00Z</dcterms:created>
  <dc:creator>Shen Yang</dc:creator>
  <cp:lastModifiedBy>Jackie</cp:lastModifiedBy>
  <dcterms:modified xsi:type="dcterms:W3CDTF">2024-03-15T08:20:02Z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5E38DE6DDCE74F3FB5505C1D3432DFA0_13</vt:lpwstr>
  </property>
</Properties>
</file>